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727463" w:rsidRDefault="00B470A9" w:rsidP="00B470A9">
      <w:pPr>
        <w:pStyle w:val="BodyText"/>
        <w:jc w:val="center"/>
        <w:rPr>
          <w:b/>
          <w:sz w:val="25"/>
          <w:szCs w:val="25"/>
          <w:u w:val="single"/>
        </w:rPr>
      </w:pPr>
      <w:r w:rsidRPr="00727463">
        <w:rPr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Pr="00727463" w:rsidRDefault="00B470A9" w:rsidP="00B470A9">
      <w:pPr>
        <w:pStyle w:val="BodyText"/>
        <w:jc w:val="both"/>
        <w:rPr>
          <w:b/>
          <w:sz w:val="22"/>
          <w:szCs w:val="22"/>
        </w:rPr>
      </w:pPr>
    </w:p>
    <w:p w14:paraId="20DE163D" w14:textId="77777777" w:rsidR="003C46B1" w:rsidRPr="00032EDB" w:rsidRDefault="003C46B1" w:rsidP="003C46B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bookmarkStart w:id="0" w:name="_Hlk106630193"/>
      <w:r>
        <w:rPr>
          <w:b/>
          <w:bCs/>
          <w:color w:val="FF0000"/>
        </w:rPr>
        <w:t>D</w:t>
      </w:r>
      <w:r w:rsidRPr="006501E2">
        <w:rPr>
          <w:b/>
          <w:bCs/>
          <w:color w:val="FF0000"/>
        </w:rPr>
        <w:t>iversion of 400kV DC Vadodara-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 TL &amp; 400kV DC </w:t>
      </w:r>
      <w:proofErr w:type="spellStart"/>
      <w:r w:rsidRPr="006501E2">
        <w:rPr>
          <w:b/>
          <w:bCs/>
          <w:color w:val="FF0000"/>
        </w:rPr>
        <w:t>Pirana-Ranchhodpura</w:t>
      </w:r>
      <w:proofErr w:type="spellEnd"/>
      <w:r w:rsidRPr="006501E2">
        <w:rPr>
          <w:b/>
          <w:bCs/>
          <w:color w:val="FF0000"/>
        </w:rPr>
        <w:t xml:space="preserve"> &amp; 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Pr="006501E2">
        <w:rPr>
          <w:b/>
          <w:bCs/>
          <w:color w:val="FF0000"/>
        </w:rPr>
        <w:t>Barajedi</w:t>
      </w:r>
      <w:proofErr w:type="spellEnd"/>
      <w:r w:rsidRPr="006501E2">
        <w:rPr>
          <w:b/>
          <w:bCs/>
          <w:color w:val="FF0000"/>
        </w:rPr>
        <w:t xml:space="preserve"> to Sanand District by Western Railway, Ahmedabad.</w:t>
      </w:r>
      <w:r w:rsidRPr="00032EDB">
        <w:rPr>
          <w:rFonts w:cs="Calibri"/>
          <w:b/>
          <w:lang w:val="en-GB"/>
        </w:rPr>
        <w:t xml:space="preserve"> </w:t>
      </w:r>
    </w:p>
    <w:p w14:paraId="6A5F5590" w14:textId="77777777" w:rsidR="00E012DE" w:rsidRDefault="00E012DE" w:rsidP="00E012DE">
      <w:pPr>
        <w:rPr>
          <w:rFonts w:cs="Calibri"/>
          <w:b/>
          <w:lang w:val="en-GB"/>
        </w:rPr>
      </w:pPr>
    </w:p>
    <w:p w14:paraId="3DE4DECF" w14:textId="551248EC" w:rsidR="00E012DE" w:rsidRPr="00AD05DE" w:rsidRDefault="00E012DE" w:rsidP="00E012DE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  <w:r w:rsidRPr="00AD05DE">
        <w:rPr>
          <w:rFonts w:cs="Calibri"/>
          <w:b/>
          <w:color w:val="FF0000"/>
          <w:lang w:val="en-GB"/>
        </w:rPr>
        <w:tab/>
      </w:r>
    </w:p>
    <w:p w14:paraId="1F8CB0CC" w14:textId="3984651E" w:rsidR="0052243E" w:rsidRDefault="00E012DE" w:rsidP="00E012DE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5B42FDE7" w14:textId="77777777" w:rsidR="00955B22" w:rsidRPr="00727463" w:rsidRDefault="00955B22" w:rsidP="00955B22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:rsidRPr="00727463" w14:paraId="28A9632D" w14:textId="77777777" w:rsidTr="00015629">
        <w:tc>
          <w:tcPr>
            <w:tcW w:w="4961" w:type="dxa"/>
          </w:tcPr>
          <w:p w14:paraId="7B265C5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1D42EAD8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B38307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5A92B51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5EF7839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To,</w:t>
            </w:r>
          </w:p>
          <w:p w14:paraId="7DC37CDA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727463">
              <w:rPr>
                <w:b/>
              </w:rPr>
              <w:t>Power Grid Corporation of India Limited,</w:t>
            </w:r>
          </w:p>
          <w:p w14:paraId="4F99B766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</w:pPr>
            <w:r w:rsidRPr="00727463">
              <w:t>Western</w:t>
            </w:r>
            <w:r w:rsidRPr="00727463">
              <w:rPr>
                <w:spacing w:val="30"/>
              </w:rPr>
              <w:t xml:space="preserve"> </w:t>
            </w:r>
            <w:r w:rsidRPr="00727463">
              <w:t>Region</w:t>
            </w:r>
            <w:r w:rsidRPr="00727463">
              <w:rPr>
                <w:spacing w:val="31"/>
              </w:rPr>
              <w:t xml:space="preserve"> </w:t>
            </w:r>
            <w:r w:rsidRPr="00727463">
              <w:t>Transmission</w:t>
            </w:r>
            <w:r w:rsidRPr="00727463">
              <w:rPr>
                <w:spacing w:val="32"/>
              </w:rPr>
              <w:t xml:space="preserve"> </w:t>
            </w:r>
            <w:r w:rsidRPr="00727463">
              <w:t>System-II,</w:t>
            </w:r>
          </w:p>
          <w:p w14:paraId="571D95CD" w14:textId="77777777" w:rsidR="00AC2C5A" w:rsidRPr="00727463" w:rsidRDefault="00AC2C5A" w:rsidP="00015629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Regional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Headquarter, Plot No 54,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Pr="00727463" w:rsidRDefault="00AC2C5A" w:rsidP="00015629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Opp.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Ambe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Vidyalaya,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3E6E12A6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w w:val="105"/>
                <w:sz w:val="22"/>
                <w:szCs w:val="22"/>
              </w:rPr>
              <w:t>Sama</w:t>
            </w:r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727463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Road,</w:t>
            </w:r>
            <w:r w:rsidRPr="00727463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Vadodara – 390 0</w:t>
            </w:r>
            <w:r w:rsidR="00EE5BFE" w:rsidRPr="00727463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054E7DCF" w14:textId="77777777" w:rsidR="00AC2C5A" w:rsidRPr="00727463" w:rsidRDefault="00AC2C5A" w:rsidP="00AC2C5A">
      <w:pPr>
        <w:pStyle w:val="BodyText"/>
        <w:ind w:left="100"/>
        <w:rPr>
          <w:w w:val="105"/>
          <w:sz w:val="22"/>
          <w:szCs w:val="22"/>
        </w:rPr>
      </w:pPr>
    </w:p>
    <w:p w14:paraId="2F3D141D" w14:textId="77777777" w:rsidR="00AC2C5A" w:rsidRPr="00727463" w:rsidRDefault="00AC2C5A" w:rsidP="00AC2C5A">
      <w:pPr>
        <w:pStyle w:val="BodyText"/>
        <w:ind w:left="100"/>
        <w:rPr>
          <w:sz w:val="22"/>
          <w:szCs w:val="22"/>
        </w:rPr>
      </w:pPr>
      <w:r w:rsidRPr="00727463">
        <w:rPr>
          <w:w w:val="105"/>
          <w:sz w:val="22"/>
          <w:szCs w:val="22"/>
        </w:rPr>
        <w:t>Dear</w:t>
      </w:r>
      <w:r w:rsidRPr="00727463">
        <w:rPr>
          <w:spacing w:val="3"/>
          <w:w w:val="105"/>
          <w:sz w:val="22"/>
          <w:szCs w:val="22"/>
        </w:rPr>
        <w:t xml:space="preserve"> </w:t>
      </w:r>
      <w:r w:rsidRPr="00727463">
        <w:rPr>
          <w:w w:val="105"/>
          <w:sz w:val="22"/>
          <w:szCs w:val="22"/>
        </w:rPr>
        <w:t>Sir,</w:t>
      </w:r>
    </w:p>
    <w:p w14:paraId="6BAA195B" w14:textId="0D50574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p w14:paraId="779BBA5B" w14:textId="66282ACC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the declarations made in our bid, particularly regarding eligibility/</w:t>
      </w:r>
      <w:r w:rsidR="00A000F8" w:rsidRPr="00727463">
        <w:t xml:space="preserve"> </w:t>
      </w:r>
      <w:r w:rsidRPr="00727463">
        <w:t>qualification data and documents submitted in our bid in support of the declarations, are true and correct to the best of our knowledge.</w:t>
      </w:r>
    </w:p>
    <w:p w14:paraId="2C493078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ED5255E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AA2FAD3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270ABDFB" w14:textId="7A15D1F6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 w:rsidRPr="00727463">
        <w:t xml:space="preserve"> </w:t>
      </w:r>
      <w:r w:rsidRPr="00727463">
        <w:t>future as considered appropriate by Employer and our Bid Security/ Contract.</w:t>
      </w:r>
      <w:r w:rsidR="00AC2C5A" w:rsidRPr="00727463">
        <w:t xml:space="preserve"> </w:t>
      </w:r>
      <w:r w:rsidRPr="00727463"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60064866" w14:textId="003652B7" w:rsidR="005A30F3" w:rsidRPr="00727463" w:rsidRDefault="00741D29" w:rsidP="00A000F8">
      <w:pPr>
        <w:ind w:firstLine="567"/>
        <w:jc w:val="both"/>
      </w:pPr>
      <w:r w:rsidRPr="00727463">
        <w:t>Date</w:t>
      </w:r>
      <w:r w:rsidR="00A000F8" w:rsidRPr="00727463">
        <w:t xml:space="preserve">  </w:t>
      </w:r>
      <w:r w:rsidRPr="00727463">
        <w:t>:....................</w:t>
      </w:r>
    </w:p>
    <w:p w14:paraId="62DD359A" w14:textId="1EB77CAA" w:rsidR="005A30F3" w:rsidRPr="00727463" w:rsidRDefault="00741D29" w:rsidP="00A000F8">
      <w:pPr>
        <w:ind w:firstLine="567"/>
        <w:jc w:val="both"/>
      </w:pPr>
      <w:r w:rsidRPr="00727463">
        <w:t>Place</w:t>
      </w:r>
      <w:r w:rsidR="00A000F8" w:rsidRPr="00727463">
        <w:t xml:space="preserve"> </w:t>
      </w:r>
      <w:r w:rsidRPr="00727463">
        <w:t>:...................</w:t>
      </w:r>
    </w:p>
    <w:p w14:paraId="5B5E3AC6" w14:textId="21EF89C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tbl>
      <w:tblPr>
        <w:tblStyle w:val="TableGrid"/>
        <w:tblW w:w="8801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3751"/>
        <w:gridCol w:w="3463"/>
      </w:tblGrid>
      <w:tr w:rsidR="00231FDF" w:rsidRPr="00727463" w14:paraId="596EA932" w14:textId="5D281A37" w:rsidTr="001E564D">
        <w:trPr>
          <w:trHeight w:val="203"/>
        </w:trPr>
        <w:tc>
          <w:tcPr>
            <w:tcW w:w="1587" w:type="dxa"/>
          </w:tcPr>
          <w:p w14:paraId="2E714357" w14:textId="77777777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</w:rPr>
            </w:pPr>
          </w:p>
        </w:tc>
        <w:tc>
          <w:tcPr>
            <w:tcW w:w="3751" w:type="dxa"/>
          </w:tcPr>
          <w:p w14:paraId="4A311E92" w14:textId="036C7E42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63" w:type="dxa"/>
          </w:tcPr>
          <w:p w14:paraId="6682A8FD" w14:textId="50C06492" w:rsidR="00231FDF" w:rsidRPr="00727463" w:rsidRDefault="00231FDF" w:rsidP="00882BAF">
            <w:pPr>
              <w:pStyle w:val="BodyText"/>
              <w:rPr>
                <w:i/>
                <w:w w:val="105"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:rsidRPr="00727463" w14:paraId="168FEE81" w14:textId="3D99D929" w:rsidTr="001E564D">
        <w:trPr>
          <w:trHeight w:val="787"/>
        </w:trPr>
        <w:tc>
          <w:tcPr>
            <w:tcW w:w="1587" w:type="dxa"/>
            <w:vAlign w:val="bottom"/>
          </w:tcPr>
          <w:p w14:paraId="055DBB0F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Signature:</w:t>
            </w:r>
          </w:p>
        </w:tc>
        <w:tc>
          <w:tcPr>
            <w:tcW w:w="3751" w:type="dxa"/>
            <w:vAlign w:val="bottom"/>
          </w:tcPr>
          <w:p w14:paraId="77DDE46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22CDF46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77824940" w14:textId="1E7E510E" w:rsidTr="001E564D">
        <w:trPr>
          <w:trHeight w:val="212"/>
        </w:trPr>
        <w:tc>
          <w:tcPr>
            <w:tcW w:w="1587" w:type="dxa"/>
          </w:tcPr>
          <w:p w14:paraId="2ABD8F6D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751" w:type="dxa"/>
          </w:tcPr>
          <w:p w14:paraId="453403C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6EF84AA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08C76638" w14:textId="46547D7F" w:rsidTr="001E564D">
        <w:trPr>
          <w:trHeight w:val="212"/>
        </w:trPr>
        <w:tc>
          <w:tcPr>
            <w:tcW w:w="1587" w:type="dxa"/>
          </w:tcPr>
          <w:p w14:paraId="5C411987" w14:textId="78CB4DF8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751" w:type="dxa"/>
          </w:tcPr>
          <w:p w14:paraId="487D44D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325F5E29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59CC4B0B" w14:textId="0FAC0963" w:rsidTr="001E564D">
        <w:trPr>
          <w:trHeight w:val="796"/>
        </w:trPr>
        <w:tc>
          <w:tcPr>
            <w:tcW w:w="1587" w:type="dxa"/>
          </w:tcPr>
          <w:p w14:paraId="64A931F5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Seal:</w:t>
            </w:r>
          </w:p>
        </w:tc>
        <w:tc>
          <w:tcPr>
            <w:tcW w:w="3751" w:type="dxa"/>
          </w:tcPr>
          <w:p w14:paraId="49EE6603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5F0E12C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</w:tbl>
    <w:p w14:paraId="7CD11F4A" w14:textId="68DB5582" w:rsidR="008B5318" w:rsidRPr="00727463" w:rsidRDefault="00741D29" w:rsidP="00231FDF">
      <w:pPr>
        <w:ind w:left="720" w:hanging="720"/>
        <w:jc w:val="both"/>
        <w:rPr>
          <w:i/>
        </w:rPr>
      </w:pPr>
      <w:r w:rsidRPr="00727463">
        <w:rPr>
          <w:i/>
        </w:rPr>
        <w:t xml:space="preserve">Note: </w:t>
      </w:r>
      <w:r w:rsidR="00231FDF" w:rsidRPr="00727463">
        <w:rPr>
          <w:i/>
        </w:rPr>
        <w:tab/>
      </w:r>
      <w:r w:rsidRPr="00727463">
        <w:rPr>
          <w:i/>
        </w:rPr>
        <w:t>Key Managerial Personnel (KMP) of the company shall include CEO/Managing Director/ Company Secretary/</w:t>
      </w:r>
      <w:r w:rsidR="00231FDF" w:rsidRPr="00727463">
        <w:rPr>
          <w:i/>
        </w:rPr>
        <w:t xml:space="preserve"> </w:t>
      </w:r>
      <w:r w:rsidRPr="00727463">
        <w:rPr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727463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EC3B7" w14:textId="77777777" w:rsidR="00091F65" w:rsidRDefault="00091F65">
      <w:r>
        <w:separator/>
      </w:r>
    </w:p>
  </w:endnote>
  <w:endnote w:type="continuationSeparator" w:id="0">
    <w:p w14:paraId="48BDF87D" w14:textId="77777777" w:rsidR="00091F65" w:rsidRDefault="0009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9085" w14:textId="77777777" w:rsidR="00091F65" w:rsidRDefault="00091F65">
      <w:r>
        <w:separator/>
      </w:r>
    </w:p>
  </w:footnote>
  <w:footnote w:type="continuationSeparator" w:id="0">
    <w:p w14:paraId="3AA6A73E" w14:textId="77777777" w:rsidR="00091F65" w:rsidRDefault="00091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7AC08033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4E3E10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865407511">
    <w:abstractNumId w:val="4"/>
  </w:num>
  <w:num w:numId="2" w16cid:durableId="1647010463">
    <w:abstractNumId w:val="5"/>
  </w:num>
  <w:num w:numId="3" w16cid:durableId="1182278041">
    <w:abstractNumId w:val="6"/>
  </w:num>
  <w:num w:numId="4" w16cid:durableId="922422497">
    <w:abstractNumId w:val="0"/>
  </w:num>
  <w:num w:numId="5" w16cid:durableId="731851062">
    <w:abstractNumId w:val="2"/>
  </w:num>
  <w:num w:numId="6" w16cid:durableId="1893156270">
    <w:abstractNumId w:val="3"/>
  </w:num>
  <w:num w:numId="7" w16cid:durableId="73689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773B8"/>
    <w:rsid w:val="0008044E"/>
    <w:rsid w:val="00091F65"/>
    <w:rsid w:val="001101D1"/>
    <w:rsid w:val="00126BC7"/>
    <w:rsid w:val="001401E8"/>
    <w:rsid w:val="001A5DC2"/>
    <w:rsid w:val="001C4177"/>
    <w:rsid w:val="001E2F9F"/>
    <w:rsid w:val="001E564D"/>
    <w:rsid w:val="00231FDF"/>
    <w:rsid w:val="002443AE"/>
    <w:rsid w:val="002866FD"/>
    <w:rsid w:val="003134B1"/>
    <w:rsid w:val="00345B18"/>
    <w:rsid w:val="003A79E7"/>
    <w:rsid w:val="003C46B1"/>
    <w:rsid w:val="004262A2"/>
    <w:rsid w:val="00440455"/>
    <w:rsid w:val="004703AF"/>
    <w:rsid w:val="004A344E"/>
    <w:rsid w:val="004A5939"/>
    <w:rsid w:val="004A5F0C"/>
    <w:rsid w:val="004E01B7"/>
    <w:rsid w:val="004E3E10"/>
    <w:rsid w:val="004F7397"/>
    <w:rsid w:val="0052243E"/>
    <w:rsid w:val="0054311B"/>
    <w:rsid w:val="005A202E"/>
    <w:rsid w:val="005A30F3"/>
    <w:rsid w:val="005A458F"/>
    <w:rsid w:val="005E500A"/>
    <w:rsid w:val="00606908"/>
    <w:rsid w:val="00664568"/>
    <w:rsid w:val="006A35FB"/>
    <w:rsid w:val="00727463"/>
    <w:rsid w:val="00741D29"/>
    <w:rsid w:val="00751AD4"/>
    <w:rsid w:val="00753079"/>
    <w:rsid w:val="00796C76"/>
    <w:rsid w:val="00805612"/>
    <w:rsid w:val="00821E9F"/>
    <w:rsid w:val="00867BBD"/>
    <w:rsid w:val="008777DC"/>
    <w:rsid w:val="008B5318"/>
    <w:rsid w:val="008F5B9D"/>
    <w:rsid w:val="00900D37"/>
    <w:rsid w:val="00922E3A"/>
    <w:rsid w:val="0093385C"/>
    <w:rsid w:val="00941B2C"/>
    <w:rsid w:val="00947164"/>
    <w:rsid w:val="00955B22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B470A9"/>
    <w:rsid w:val="00C042A8"/>
    <w:rsid w:val="00C31F42"/>
    <w:rsid w:val="00C52CA1"/>
    <w:rsid w:val="00DF3148"/>
    <w:rsid w:val="00E012DE"/>
    <w:rsid w:val="00E20BB5"/>
    <w:rsid w:val="00E701FA"/>
    <w:rsid w:val="00EE5BFE"/>
    <w:rsid w:val="00F11471"/>
    <w:rsid w:val="00F42D57"/>
    <w:rsid w:val="00F84EC2"/>
    <w:rsid w:val="00FB0D21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C31F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1F4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26</cp:revision>
  <cp:lastPrinted>2021-12-09T07:15:00Z</cp:lastPrinted>
  <dcterms:created xsi:type="dcterms:W3CDTF">2022-06-20T11:52:00Z</dcterms:created>
  <dcterms:modified xsi:type="dcterms:W3CDTF">2026-05-27T12:21:00Z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2026-05-27T12:21:11Z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6049b005-b85c-4da8-9d1f-67f83fed43e0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